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EAC064" wp14:editId="70E3AA79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5DC">
        <w:rPr>
          <w:rFonts w:ascii="Times New Roman" w:hAnsi="Times New Roman" w:cs="Times New Roman"/>
          <w:caps/>
        </w:rPr>
        <w:t xml:space="preserve">                                                                                            </w:t>
      </w:r>
      <w:r w:rsidR="003B13CC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40503947" wp14:editId="60B22D89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caps/>
        </w:rPr>
        <w:t>ФГБОУ ВО «УДМУРТСКИЙ ГОСУДАРСТВЕННЫЙ УНИВЕРСИТЕТ»</w:t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</w:rPr>
        <w:t>Грантовая программа «Jean Monnet Modules» в рамках «Erasmus+»</w:t>
      </w:r>
    </w:p>
    <w:p w:rsidR="009F12AA" w:rsidRPr="00F775DC" w:rsidRDefault="009F12AA" w:rsidP="00B471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F775DC">
        <w:rPr>
          <w:rFonts w:ascii="Times New Roman" w:hAnsi="Times New Roman" w:cs="Times New Roman"/>
          <w:caps/>
        </w:rPr>
        <w:t>институт социальных коммуникаций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Кафедра истории, теории и практики социальных коммуникаций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F775DC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ПРОГРАММА</w:t>
      </w:r>
      <w:r w:rsidRPr="00F775DC">
        <w:rPr>
          <w:rFonts w:ascii="Times New Roman" w:hAnsi="Times New Roman" w:cs="Times New Roman"/>
          <w:b/>
          <w:lang w:val="en-US"/>
        </w:rPr>
        <w:t xml:space="preserve"> 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Круглого</w:t>
      </w:r>
      <w:r w:rsidRPr="00F775DC">
        <w:rPr>
          <w:rFonts w:ascii="Times New Roman" w:hAnsi="Times New Roman" w:cs="Times New Roman"/>
          <w:b/>
          <w:lang w:val="en-US"/>
        </w:rPr>
        <w:t xml:space="preserve"> </w:t>
      </w:r>
      <w:r w:rsidRPr="00F775DC">
        <w:rPr>
          <w:rFonts w:ascii="Times New Roman" w:hAnsi="Times New Roman" w:cs="Times New Roman"/>
          <w:b/>
        </w:rPr>
        <w:t>стола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F775DC">
        <w:rPr>
          <w:rFonts w:ascii="Times New Roman" w:hAnsi="Times New Roman" w:cs="Times New Roman"/>
          <w:b/>
        </w:rPr>
        <w:t>Модуль</w:t>
      </w:r>
      <w:r w:rsidRPr="00F775DC">
        <w:rPr>
          <w:rFonts w:ascii="Times New Roman" w:hAnsi="Times New Roman" w:cs="Times New Roman"/>
          <w:b/>
          <w:lang w:val="en-US"/>
        </w:rPr>
        <w:t xml:space="preserve"> «European experience of Innovative Culture and Intellectual Property relations: </w:t>
      </w:r>
    </w:p>
    <w:p w:rsidR="009F12AA" w:rsidRPr="00F775DC" w:rsidRDefault="00045DB8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  <w:lang w:val="en-US"/>
        </w:rPr>
        <w:t>Communicative</w:t>
      </w:r>
      <w:r w:rsidRPr="00F775DC">
        <w:rPr>
          <w:rFonts w:ascii="Times New Roman" w:hAnsi="Times New Roman" w:cs="Times New Roman"/>
          <w:b/>
        </w:rPr>
        <w:t xml:space="preserve"> </w:t>
      </w:r>
      <w:r w:rsidRPr="00F775DC">
        <w:rPr>
          <w:rFonts w:ascii="Times New Roman" w:hAnsi="Times New Roman" w:cs="Times New Roman"/>
          <w:b/>
          <w:lang w:val="en-US"/>
        </w:rPr>
        <w:t>aspects</w:t>
      </w:r>
      <w:r w:rsidR="009F404C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</w:rPr>
        <w:t>(«Итоги второго года реализации модуля</w:t>
      </w:r>
      <w:r w:rsidR="00045DB8" w:rsidRPr="00F775DC">
        <w:rPr>
          <w:rFonts w:ascii="Times New Roman" w:hAnsi="Times New Roman" w:cs="Times New Roman"/>
          <w:b/>
        </w:rPr>
        <w:t>»</w:t>
      </w:r>
      <w:r w:rsidRPr="00F775DC">
        <w:rPr>
          <w:rFonts w:ascii="Times New Roman" w:hAnsi="Times New Roman" w:cs="Times New Roman"/>
          <w:b/>
        </w:rPr>
        <w:t>)</w:t>
      </w:r>
    </w:p>
    <w:p w:rsidR="009F12AA" w:rsidRPr="00F775DC" w:rsidRDefault="009F12AA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15</w:t>
      </w:r>
      <w:r w:rsidR="00AF4044" w:rsidRPr="00F775DC">
        <w:rPr>
          <w:rFonts w:ascii="Times New Roman" w:hAnsi="Times New Roman" w:cs="Times New Roman"/>
        </w:rPr>
        <w:t xml:space="preserve"> июня </w:t>
      </w:r>
      <w:r w:rsidRPr="00F775DC">
        <w:rPr>
          <w:rFonts w:ascii="Times New Roman" w:hAnsi="Times New Roman" w:cs="Times New Roman"/>
        </w:rPr>
        <w:t>2018</w:t>
      </w:r>
      <w:r w:rsidR="00AF4044" w:rsidRPr="00F775DC">
        <w:rPr>
          <w:rFonts w:ascii="Times New Roman" w:hAnsi="Times New Roman" w:cs="Times New Roman"/>
        </w:rPr>
        <w:t xml:space="preserve"> года</w:t>
      </w:r>
    </w:p>
    <w:p w:rsidR="009F12AA" w:rsidRPr="00F775DC" w:rsidRDefault="00AF4044" w:rsidP="00B4719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Ижевск, УдГУ</w:t>
      </w:r>
      <w:r w:rsidR="009F12AA" w:rsidRPr="00F775DC">
        <w:rPr>
          <w:rFonts w:ascii="Times New Roman" w:hAnsi="Times New Roman" w:cs="Times New Roman"/>
        </w:rPr>
        <w:t>, 1 корп</w:t>
      </w:r>
      <w:r w:rsidR="00F01695" w:rsidRPr="00F775DC">
        <w:rPr>
          <w:rFonts w:ascii="Times New Roman" w:hAnsi="Times New Roman" w:cs="Times New Roman"/>
        </w:rPr>
        <w:t>.,</w:t>
      </w:r>
      <w:r w:rsidR="009F12AA" w:rsidRPr="00F775DC">
        <w:rPr>
          <w:rFonts w:ascii="Times New Roman" w:hAnsi="Times New Roman" w:cs="Times New Roman"/>
        </w:rPr>
        <w:t xml:space="preserve"> ауд. 229</w:t>
      </w:r>
      <w:r w:rsidR="00E909C5" w:rsidRPr="00F775DC">
        <w:rPr>
          <w:rFonts w:ascii="Times New Roman" w:hAnsi="Times New Roman" w:cs="Times New Roman"/>
        </w:rPr>
        <w:t xml:space="preserve"> (13:45-15:5</w:t>
      </w:r>
      <w:r w:rsidRPr="00F775DC">
        <w:rPr>
          <w:rFonts w:ascii="Times New Roman" w:hAnsi="Times New Roman" w:cs="Times New Roman"/>
        </w:rPr>
        <w:t>0</w:t>
      </w:r>
      <w:r w:rsidR="009F12AA" w:rsidRPr="00F775DC">
        <w:rPr>
          <w:rFonts w:ascii="Times New Roman" w:hAnsi="Times New Roman" w:cs="Times New Roman"/>
        </w:rPr>
        <w:t>)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775DC">
        <w:rPr>
          <w:rFonts w:ascii="Times New Roman" w:hAnsi="Times New Roman" w:cs="Times New Roman"/>
          <w:b/>
        </w:rPr>
        <w:t xml:space="preserve">Оргкомитет: 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Л.В. Баталова, дир. ИСК,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С.А. Даньшина, зав. каф. ИТиПСК,</w:t>
      </w:r>
    </w:p>
    <w:p w:rsidR="00F01695" w:rsidRPr="00F775DC" w:rsidRDefault="00E32BC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И.А. Латыпов</w:t>
      </w:r>
      <w:r w:rsidR="00F01695" w:rsidRPr="00F775DC">
        <w:rPr>
          <w:rFonts w:ascii="Times New Roman" w:hAnsi="Times New Roman" w:cs="Times New Roman"/>
        </w:rPr>
        <w:t>, д.ф.н., проф. каф. ИТиПСК,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О.В. Меншатова, </w:t>
      </w:r>
      <w:r w:rsidR="00E32BC5" w:rsidRPr="00F775DC">
        <w:rPr>
          <w:rFonts w:ascii="Times New Roman" w:hAnsi="Times New Roman" w:cs="Times New Roman"/>
        </w:rPr>
        <w:t>к. и. н.</w:t>
      </w:r>
      <w:r w:rsidRPr="00F775DC">
        <w:rPr>
          <w:rFonts w:ascii="Times New Roman" w:hAnsi="Times New Roman" w:cs="Times New Roman"/>
        </w:rPr>
        <w:t>, доц.</w:t>
      </w:r>
    </w:p>
    <w:p w:rsidR="00F01695" w:rsidRPr="00F775DC" w:rsidRDefault="00E32BC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Е.А. Калач</w:t>
      </w:r>
      <w:r w:rsidR="00F01695" w:rsidRPr="00F775DC">
        <w:rPr>
          <w:rFonts w:ascii="Times New Roman" w:hAnsi="Times New Roman" w:cs="Times New Roman"/>
        </w:rPr>
        <w:t>, к.п.н., доц.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Ведущий: </w:t>
      </w:r>
      <w:r w:rsidR="00E32BC5" w:rsidRPr="00F775DC">
        <w:rPr>
          <w:rFonts w:ascii="Times New Roman" w:hAnsi="Times New Roman" w:cs="Times New Roman"/>
        </w:rPr>
        <w:t>И.А. Латыпов</w:t>
      </w:r>
      <w:r w:rsidRPr="00F775DC">
        <w:rPr>
          <w:rFonts w:ascii="Times New Roman" w:hAnsi="Times New Roman" w:cs="Times New Roman"/>
        </w:rPr>
        <w:t>, д.ф.н., проф. каф. ИТиПСК.</w:t>
      </w:r>
    </w:p>
    <w:p w:rsidR="009F12AA" w:rsidRPr="00F775DC" w:rsidRDefault="00F01695" w:rsidP="00B47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Регистрация участников: время: с 13:45-14:00. Место: ауд. 229.</w:t>
      </w:r>
    </w:p>
    <w:p w:rsidR="00D54DAF" w:rsidRPr="00F775DC" w:rsidRDefault="00D54DAF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Язык Круглого стола – русский.</w:t>
      </w:r>
    </w:p>
    <w:p w:rsidR="00D54DAF" w:rsidRPr="00F775DC" w:rsidRDefault="003C1807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РЕГЛАМЕНТ РАБОТЫ: доклад – 7</w:t>
      </w:r>
      <w:r w:rsidR="00D54DAF" w:rsidRPr="00F775DC">
        <w:rPr>
          <w:rFonts w:ascii="Times New Roman" w:hAnsi="Times New Roman" w:cs="Times New Roman"/>
        </w:rPr>
        <w:t xml:space="preserve"> минут, обсуждение докладов – 5 минут.</w:t>
      </w:r>
    </w:p>
    <w:p w:rsidR="00F01695" w:rsidRPr="00F775DC" w:rsidRDefault="00F01695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1695" w:rsidRPr="00F775DC" w:rsidRDefault="00F01695" w:rsidP="00B4719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Время начала </w:t>
      </w:r>
      <w:r w:rsidRPr="00F775DC">
        <w:rPr>
          <w:rFonts w:ascii="Times New Roman" w:hAnsi="Times New Roman" w:cs="Times New Roman"/>
          <w:b/>
        </w:rPr>
        <w:t>Круглого стола</w:t>
      </w:r>
      <w:r w:rsidRPr="00F775DC">
        <w:rPr>
          <w:rFonts w:ascii="Times New Roman" w:hAnsi="Times New Roman" w:cs="Times New Roman"/>
        </w:rPr>
        <w:t>- 14:00. Место: ауд. 229.</w:t>
      </w:r>
    </w:p>
    <w:p w:rsidR="003C1807" w:rsidRPr="00F775DC" w:rsidRDefault="003C1807" w:rsidP="00B4719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Цель: распространение опыта реализации проектов, направленных на разработку и реализацию образовательных модулей на европейскую тематику; определение перспектив участия научно-педагогических работников УдГУ в конкурсах акции «Jean Monnet» программы Erasmus +.</w:t>
      </w:r>
    </w:p>
    <w:p w:rsidR="00F15585" w:rsidRDefault="00F15585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 xml:space="preserve">Приветственные слова: 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207E2">
        <w:rPr>
          <w:rFonts w:ascii="Times New Roman" w:hAnsi="Times New Roman" w:cs="Times New Roman"/>
        </w:rPr>
        <w:t xml:space="preserve">М.М. Кибардин, Проректор УдГУ по учебной </w:t>
      </w:r>
      <w:hyperlink r:id="rId10" w:history="1">
        <w:r w:rsidRPr="002207E2">
          <w:rPr>
            <w:rFonts w:ascii="Times New Roman" w:hAnsi="Times New Roman" w:cs="Times New Roman"/>
          </w:rPr>
          <w:t>и воспитательной работе</w:t>
        </w:r>
      </w:hyperlink>
      <w:r w:rsidRPr="002207E2">
        <w:rPr>
          <w:rFonts w:ascii="Times New Roman" w:hAnsi="Times New Roman" w:cs="Times New Roman"/>
        </w:rPr>
        <w:t>,</w:t>
      </w:r>
    </w:p>
    <w:p w:rsidR="00B47191" w:rsidRPr="002207E2" w:rsidRDefault="00B47191" w:rsidP="00220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hd w:val="clear" w:color="auto" w:fill="FFFFFF"/>
        </w:rPr>
      </w:pPr>
      <w:r w:rsidRPr="002207E2">
        <w:rPr>
          <w:rFonts w:ascii="Times New Roman" w:eastAsia="Times New Roman" w:hAnsi="Times New Roman" w:cs="Times New Roman"/>
          <w:lang w:eastAsia="ru-RU"/>
        </w:rPr>
        <w:t xml:space="preserve">М.А. Фоминов, </w:t>
      </w:r>
      <w:r w:rsidRPr="002207E2">
        <w:rPr>
          <w:rFonts w:ascii="Times New Roman" w:eastAsia="Times New Roman" w:hAnsi="Times New Roman" w:cs="Times New Roman"/>
          <w:bCs/>
          <w:lang w:eastAsia="ru-RU"/>
        </w:rPr>
        <w:t>Первый заместитель министра</w:t>
      </w:r>
      <w:r w:rsidRPr="002207E2">
        <w:rPr>
          <w:rFonts w:ascii="Times New Roman" w:hAnsi="Times New Roman" w:cs="Times New Roman"/>
        </w:rPr>
        <w:t xml:space="preserve"> </w:t>
      </w:r>
      <w:r w:rsidRPr="002207E2">
        <w:rPr>
          <w:rFonts w:ascii="Times New Roman" w:hAnsi="Times New Roman" w:cs="Times New Roman"/>
          <w:shd w:val="clear" w:color="auto" w:fill="FFFFFF"/>
        </w:rPr>
        <w:t>информатизации и связи Удмуртии,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hd w:val="clear" w:color="auto" w:fill="FFFFFF"/>
        </w:rPr>
      </w:pPr>
      <w:r w:rsidRPr="002207E2">
        <w:rPr>
          <w:rStyle w:val="aa"/>
          <w:rFonts w:ascii="Times New Roman" w:hAnsi="Times New Roman" w:cs="Times New Roman"/>
          <w:b w:val="0"/>
          <w:color w:val="000000"/>
          <w:shd w:val="clear" w:color="auto" w:fill="FFFFFF"/>
        </w:rPr>
        <w:t>А.Н. Воронцов,</w:t>
      </w:r>
      <w:r w:rsidRPr="002207E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207E2">
        <w:rPr>
          <w:rStyle w:val="aa"/>
          <w:rFonts w:ascii="Times New Roman" w:hAnsi="Times New Roman" w:cs="Times New Roman"/>
          <w:b w:val="0"/>
          <w:color w:val="000000"/>
          <w:shd w:val="clear" w:color="auto" w:fill="FFFFFF"/>
        </w:rPr>
        <w:t>Руководитель</w:t>
      </w:r>
      <w:r w:rsidRPr="002207E2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Pr="002207E2">
        <w:rPr>
          <w:rFonts w:ascii="Times New Roman" w:hAnsi="Times New Roman" w:cs="Times New Roman"/>
          <w:color w:val="000000"/>
          <w:shd w:val="clear" w:color="auto" w:fill="FFFFFF"/>
        </w:rPr>
        <w:t xml:space="preserve"> Агентства печати и массовых коммуникаций Удмуртии,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7E2">
        <w:rPr>
          <w:rFonts w:ascii="Times New Roman" w:hAnsi="Times New Roman" w:cs="Times New Roman"/>
        </w:rPr>
        <w:t>М.И. Безносова, начальник Управления международного сотрудничества и связей с общественностью УдГУ,</w:t>
      </w:r>
    </w:p>
    <w:p w:rsidR="002207E2" w:rsidRPr="002207E2" w:rsidRDefault="002207E2" w:rsidP="002207E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2207E2">
        <w:rPr>
          <w:rFonts w:ascii="Times New Roman" w:hAnsi="Times New Roman" w:cs="Times New Roman"/>
        </w:rPr>
        <w:t>Л.В. Баталова, дир. Института социальных коммуникаций УдГУ</w:t>
      </w:r>
      <w:r w:rsidRPr="002207E2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3C1807" w:rsidRPr="00F775DC" w:rsidRDefault="00F15585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И.А.</w:t>
      </w:r>
      <w:r w:rsidR="00B97051" w:rsidRPr="00F775DC">
        <w:rPr>
          <w:rFonts w:ascii="Times New Roman" w:hAnsi="Times New Roman" w:cs="Times New Roman"/>
        </w:rPr>
        <w:t xml:space="preserve"> Латыпов, Д.ф.н., проф. каф. ИТиПСК</w:t>
      </w:r>
      <w:r w:rsidRPr="00F775DC">
        <w:rPr>
          <w:rFonts w:ascii="Times New Roman" w:hAnsi="Times New Roman" w:cs="Times New Roman"/>
        </w:rPr>
        <w:t xml:space="preserve"> - Подведение итогов</w:t>
      </w:r>
      <w:r w:rsidR="003C1807" w:rsidRPr="00F775DC">
        <w:rPr>
          <w:rFonts w:ascii="Times New Roman" w:hAnsi="Times New Roman" w:cs="Times New Roman"/>
        </w:rPr>
        <w:t xml:space="preserve"> 2-го года реализации модуля «Европейский опыт инновационной культуры и отношений интеллектуальной собственности: коммуникативные аспекты» в рамках 1-го года реализации 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Project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 xml:space="preserve"> № 575008-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EPP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-1-2016-1-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EPPJMO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C1807" w:rsidRPr="00F775DC">
        <w:rPr>
          <w:rFonts w:ascii="Times New Roman" w:eastAsia="Times New Roman" w:hAnsi="Times New Roman" w:cs="Times New Roman"/>
          <w:color w:val="000000"/>
          <w:lang w:val="en-US" w:eastAsia="ru-RU"/>
        </w:rPr>
        <w:t>MODULE</w:t>
      </w:r>
      <w:r w:rsidR="003C1807" w:rsidRPr="00F775D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3C1807" w:rsidRPr="00F775DC">
        <w:rPr>
          <w:rFonts w:ascii="Times New Roman" w:hAnsi="Times New Roman" w:cs="Times New Roman"/>
          <w:lang w:val="en-US"/>
        </w:rPr>
        <w:t>EICIPRC</w:t>
      </w:r>
      <w:r w:rsidR="003C1807" w:rsidRPr="00F775DC">
        <w:rPr>
          <w:rFonts w:ascii="Times New Roman" w:hAnsi="Times New Roman" w:cs="Times New Roman"/>
        </w:rPr>
        <w:t>)</w:t>
      </w:r>
    </w:p>
    <w:p w:rsidR="00A369FC" w:rsidRPr="00F775DC" w:rsidRDefault="00B97051" w:rsidP="00B471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  <w:shd w:val="clear" w:color="auto" w:fill="FFFFFF"/>
        </w:rPr>
        <w:t xml:space="preserve">С.А. </w:t>
      </w:r>
      <w:r w:rsidR="00A369FC" w:rsidRPr="00F775DC">
        <w:rPr>
          <w:rFonts w:ascii="Times New Roman" w:hAnsi="Times New Roman" w:cs="Times New Roman"/>
          <w:shd w:val="clear" w:color="auto" w:fill="FFFFFF"/>
        </w:rPr>
        <w:t>Даньшина, зав. каф. ИТиПСК</w:t>
      </w:r>
      <w:r w:rsidR="005D13F6" w:rsidRPr="00F775DC">
        <w:rPr>
          <w:rFonts w:ascii="Times New Roman" w:hAnsi="Times New Roman" w:cs="Times New Roman"/>
          <w:shd w:val="clear" w:color="auto" w:fill="FFFFFF"/>
        </w:rPr>
        <w:t>, «Перспективы развития магистратуры «Медиакоммуникации</w:t>
      </w:r>
      <w:r w:rsidR="00742E8A" w:rsidRPr="00F775DC">
        <w:rPr>
          <w:rFonts w:ascii="Times New Roman" w:hAnsi="Times New Roman" w:cs="Times New Roman"/>
          <w:shd w:val="clear" w:color="auto" w:fill="FFFFFF"/>
        </w:rPr>
        <w:t xml:space="preserve"> в рекламе </w:t>
      </w:r>
      <w:r w:rsidR="005D13F6" w:rsidRPr="00F775DC">
        <w:rPr>
          <w:rFonts w:ascii="Times New Roman" w:hAnsi="Times New Roman" w:cs="Times New Roman"/>
          <w:shd w:val="clear" w:color="auto" w:fill="FFFFFF"/>
        </w:rPr>
        <w:t>и</w:t>
      </w:r>
      <w:r w:rsidR="00742E8A" w:rsidRPr="00F775DC">
        <w:rPr>
          <w:rFonts w:ascii="Times New Roman" w:hAnsi="Times New Roman" w:cs="Times New Roman"/>
          <w:shd w:val="clear" w:color="auto" w:fill="FFFFFF"/>
        </w:rPr>
        <w:t xml:space="preserve"> связях с общественностью</w:t>
      </w:r>
      <w:r w:rsidR="005D13F6" w:rsidRPr="00F775DC">
        <w:rPr>
          <w:rFonts w:ascii="Times New Roman" w:hAnsi="Times New Roman" w:cs="Times New Roman"/>
          <w:shd w:val="clear" w:color="auto" w:fill="FFFFFF"/>
        </w:rPr>
        <w:t>»»</w:t>
      </w:r>
      <w:r w:rsidR="00A369FC" w:rsidRPr="00F775DC">
        <w:rPr>
          <w:rFonts w:ascii="Times New Roman" w:hAnsi="Times New Roman" w:cs="Times New Roman"/>
          <w:shd w:val="clear" w:color="auto" w:fill="FFFFFF"/>
        </w:rPr>
        <w:t>;</w:t>
      </w:r>
    </w:p>
    <w:p w:rsidR="003C1807" w:rsidRPr="00F775D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О.В. Меншатова</w:t>
      </w:r>
      <w:r w:rsidR="00B97051" w:rsidRPr="00F775DC">
        <w:rPr>
          <w:rFonts w:ascii="Times New Roman" w:hAnsi="Times New Roman" w:cs="Times New Roman"/>
        </w:rPr>
        <w:t>,</w:t>
      </w:r>
      <w:r w:rsidRPr="00F775DC">
        <w:rPr>
          <w:rFonts w:ascii="Times New Roman" w:hAnsi="Times New Roman" w:cs="Times New Roman"/>
        </w:rPr>
        <w:t xml:space="preserve"> </w:t>
      </w:r>
      <w:r w:rsidR="00B97051" w:rsidRPr="00F775DC">
        <w:rPr>
          <w:rFonts w:ascii="Times New Roman" w:hAnsi="Times New Roman" w:cs="Times New Roman"/>
        </w:rPr>
        <w:t xml:space="preserve">К.и.н., доц. </w:t>
      </w:r>
      <w:r w:rsidRPr="00F775DC">
        <w:rPr>
          <w:rFonts w:ascii="Times New Roman" w:hAnsi="Times New Roman" w:cs="Times New Roman"/>
        </w:rPr>
        <w:t>– Перспективы развития</w:t>
      </w:r>
      <w:r w:rsidR="004C7DF4">
        <w:rPr>
          <w:rFonts w:ascii="Times New Roman" w:hAnsi="Times New Roman" w:cs="Times New Roman"/>
        </w:rPr>
        <w:t xml:space="preserve"> курса</w:t>
      </w:r>
      <w:r w:rsidRPr="00F775DC">
        <w:rPr>
          <w:rFonts w:ascii="Times New Roman" w:hAnsi="Times New Roman" w:cs="Times New Roman"/>
        </w:rPr>
        <w:t xml:space="preserve"> «Инновационные англоязычные СМИ в Евросоюзе: роль и функции» в рамках грантового проекта.</w:t>
      </w:r>
    </w:p>
    <w:p w:rsidR="00A369FC" w:rsidRPr="00F775DC" w:rsidRDefault="00A369FC" w:rsidP="00B471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А.И.</w:t>
      </w:r>
      <w:r w:rsidR="00B97051" w:rsidRPr="00F775DC">
        <w:rPr>
          <w:rFonts w:ascii="Times New Roman" w:hAnsi="Times New Roman" w:cs="Times New Roman"/>
        </w:rPr>
        <w:t xml:space="preserve"> Карманчиков</w:t>
      </w:r>
      <w:r w:rsidRPr="00F775DC">
        <w:rPr>
          <w:rFonts w:ascii="Times New Roman" w:hAnsi="Times New Roman" w:cs="Times New Roman"/>
        </w:rPr>
        <w:t>,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 xml:space="preserve"> Доц., ИГЗ – к.п.н.,</w:t>
      </w:r>
      <w:r w:rsidR="00751B04">
        <w:rPr>
          <w:rFonts w:ascii="Times New Roman" w:hAnsi="Times New Roman" w:cs="Times New Roman"/>
          <w:bCs/>
          <w:color w:val="000000"/>
          <w:spacing w:val="-2"/>
        </w:rPr>
        <w:t xml:space="preserve"> «</w:t>
      </w:r>
      <w:r w:rsidR="00B97051" w:rsidRPr="00F775DC">
        <w:rPr>
          <w:rFonts w:ascii="Times New Roman" w:hAnsi="Times New Roman" w:cs="Times New Roman"/>
          <w:color w:val="000000"/>
        </w:rPr>
        <w:t xml:space="preserve">Роль патентной политики в выявлении </w:t>
      </w:r>
      <w:r w:rsidR="00751B04">
        <w:rPr>
          <w:rFonts w:ascii="Times New Roman" w:hAnsi="Times New Roman" w:cs="Times New Roman"/>
          <w:color w:val="000000"/>
        </w:rPr>
        <w:t>интеллектуального резерва вуза»</w:t>
      </w:r>
      <w:r w:rsidR="00B97051" w:rsidRPr="00F775DC">
        <w:rPr>
          <w:rFonts w:ascii="Times New Roman" w:hAnsi="Times New Roman" w:cs="Times New Roman"/>
          <w:color w:val="000000"/>
        </w:rPr>
        <w:t>.</w:t>
      </w:r>
    </w:p>
    <w:p w:rsidR="00A369FC" w:rsidRPr="00F775DC" w:rsidRDefault="00A369FC" w:rsidP="00B4719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Л.М.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="00B97051" w:rsidRPr="00F775DC">
        <w:rPr>
          <w:rFonts w:ascii="Times New Roman" w:hAnsi="Times New Roman" w:cs="Times New Roman"/>
        </w:rPr>
        <w:t>Орлова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, к</w:t>
      </w:r>
      <w:r w:rsidR="00E32BC5" w:rsidRPr="00F775DC">
        <w:rPr>
          <w:rFonts w:ascii="Times New Roman" w:hAnsi="Times New Roman" w:cs="Times New Roman"/>
          <w:bCs/>
          <w:color w:val="000000"/>
          <w:spacing w:val="-2"/>
        </w:rPr>
        <w:t>. ф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илол.</w:t>
      </w:r>
      <w:r w:rsidR="000E0535" w:rsidRPr="00F775DC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F775DC">
        <w:rPr>
          <w:rFonts w:ascii="Times New Roman" w:hAnsi="Times New Roman" w:cs="Times New Roman"/>
          <w:bCs/>
          <w:color w:val="000000"/>
          <w:spacing w:val="-2"/>
        </w:rPr>
        <w:t>н.</w:t>
      </w:r>
      <w:r w:rsidRPr="00F775DC">
        <w:rPr>
          <w:rFonts w:ascii="Times New Roman" w:hAnsi="Times New Roman" w:cs="Times New Roman"/>
        </w:rPr>
        <w:t>, Доц. Каф. ИД (ИСК),</w:t>
      </w:r>
    </w:p>
    <w:p w:rsidR="003C1807" w:rsidRPr="00F775DC" w:rsidRDefault="00A369FC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М.Ю.</w:t>
      </w:r>
      <w:r w:rsidR="00B97051" w:rsidRPr="00F775DC">
        <w:rPr>
          <w:rFonts w:ascii="Times New Roman" w:hAnsi="Times New Roman" w:cs="Times New Roman"/>
        </w:rPr>
        <w:t xml:space="preserve"> Савельев</w:t>
      </w:r>
      <w:r w:rsidRPr="00F775DC">
        <w:rPr>
          <w:rFonts w:ascii="Times New Roman" w:hAnsi="Times New Roman" w:cs="Times New Roman"/>
        </w:rPr>
        <w:t>, к.э.н., с.н.с. УдГУ, председатель совета директоров Ассоциации по методологическому обеспечению деловой активности и общественного развития «Митра»/</w:t>
      </w:r>
    </w:p>
    <w:p w:rsidR="003C1807" w:rsidRPr="00F775D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75DC">
        <w:rPr>
          <w:rFonts w:ascii="Times New Roman" w:hAnsi="Times New Roman" w:cs="Times New Roman"/>
        </w:rPr>
        <w:t>Отзывы слушателей п</w:t>
      </w:r>
      <w:r w:rsidR="005D13F6" w:rsidRPr="00F775DC">
        <w:rPr>
          <w:rFonts w:ascii="Times New Roman" w:hAnsi="Times New Roman" w:cs="Times New Roman"/>
        </w:rPr>
        <w:t>рограммы – Результаты программы.</w:t>
      </w:r>
    </w:p>
    <w:p w:rsidR="003C1807" w:rsidRPr="00F775DC" w:rsidRDefault="003C1807" w:rsidP="00B471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775DC">
        <w:rPr>
          <w:rFonts w:ascii="Times New Roman" w:hAnsi="Times New Roman" w:cs="Times New Roman"/>
        </w:rPr>
        <w:t>Вручение</w:t>
      </w:r>
      <w:r w:rsidRPr="00F775DC">
        <w:rPr>
          <w:rFonts w:ascii="Times New Roman" w:hAnsi="Times New Roman" w:cs="Times New Roman"/>
          <w:lang w:val="en-US"/>
        </w:rPr>
        <w:t xml:space="preserve"> </w:t>
      </w:r>
      <w:r w:rsidRPr="00F775DC">
        <w:rPr>
          <w:rFonts w:ascii="Times New Roman" w:hAnsi="Times New Roman" w:cs="Times New Roman"/>
        </w:rPr>
        <w:t>сертификатов</w:t>
      </w:r>
      <w:r w:rsidRPr="00F775DC">
        <w:rPr>
          <w:rFonts w:ascii="Times New Roman" w:hAnsi="Times New Roman" w:cs="Times New Roman"/>
          <w:lang w:val="en-US"/>
        </w:rPr>
        <w:t xml:space="preserve"> </w:t>
      </w:r>
      <w:r w:rsidRPr="00F775DC">
        <w:rPr>
          <w:rFonts w:ascii="Times New Roman" w:eastAsia="Times New Roman" w:hAnsi="Times New Roman" w:cs="Times New Roman"/>
          <w:lang w:eastAsia="ru-RU"/>
        </w:rPr>
        <w:t>о</w:t>
      </w:r>
      <w:r w:rsidRPr="00F775D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775DC">
        <w:rPr>
          <w:rFonts w:ascii="Times New Roman" w:eastAsia="Times New Roman" w:hAnsi="Times New Roman" w:cs="Times New Roman"/>
          <w:lang w:eastAsia="ru-RU"/>
        </w:rPr>
        <w:t>прохождении</w:t>
      </w:r>
      <w:r w:rsidRPr="00F775D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F775DC">
        <w:rPr>
          <w:rFonts w:ascii="Times New Roman" w:hAnsi="Times New Roman" w:cs="Times New Roman"/>
        </w:rPr>
        <w:t>модуля</w:t>
      </w:r>
      <w:r w:rsidRPr="00F775DC">
        <w:rPr>
          <w:rFonts w:ascii="Times New Roman" w:hAnsi="Times New Roman" w:cs="Times New Roman"/>
          <w:lang w:val="en-US"/>
        </w:rPr>
        <w:t xml:space="preserve"> «</w:t>
      </w:r>
      <w:r w:rsidRPr="00F775DC">
        <w:rPr>
          <w:rFonts w:ascii="Times New Roman" w:hAnsi="Times New Roman" w:cs="Times New Roman"/>
          <w:b/>
          <w:lang w:val="en-US"/>
        </w:rPr>
        <w:t>European experience of Innovative Culture and Intellectual Property relations: Communicative aspects».</w:t>
      </w:r>
    </w:p>
    <w:sectPr w:rsidR="003C1807" w:rsidRPr="00F775DC" w:rsidSect="001F54C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07" w:rsidRDefault="00B70607" w:rsidP="001F54C6">
      <w:pPr>
        <w:spacing w:after="0" w:line="240" w:lineRule="auto"/>
      </w:pPr>
      <w:r>
        <w:separator/>
      </w:r>
    </w:p>
  </w:endnote>
  <w:endnote w:type="continuationSeparator" w:id="0">
    <w:p w:rsidR="00B70607" w:rsidRDefault="00B70607" w:rsidP="001F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C6" w:rsidRPr="008764B9" w:rsidRDefault="001F54C6" w:rsidP="001F54C6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 wp14:anchorId="38497379" wp14:editId="74DFB6F4">
          <wp:extent cx="6380928" cy="431651"/>
          <wp:effectExtent l="0" t="0" r="1270" b="6985"/>
          <wp:docPr id="4" name="Рисунок 4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4C6" w:rsidRPr="00E909C5" w:rsidRDefault="001F54C6" w:rsidP="001F54C6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  <w:p w:rsidR="001F54C6" w:rsidRDefault="001F5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07" w:rsidRDefault="00B70607" w:rsidP="001F54C6">
      <w:pPr>
        <w:spacing w:after="0" w:line="240" w:lineRule="auto"/>
      </w:pPr>
      <w:r>
        <w:separator/>
      </w:r>
    </w:p>
  </w:footnote>
  <w:footnote w:type="continuationSeparator" w:id="0">
    <w:p w:rsidR="00B70607" w:rsidRDefault="00B70607" w:rsidP="001F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49E"/>
    <w:multiLevelType w:val="hybridMultilevel"/>
    <w:tmpl w:val="7F066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524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2AF7B20"/>
    <w:multiLevelType w:val="hybridMultilevel"/>
    <w:tmpl w:val="8216F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F31A8"/>
    <w:multiLevelType w:val="hybridMultilevel"/>
    <w:tmpl w:val="552CFB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C7473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A"/>
    <w:rsid w:val="00033C29"/>
    <w:rsid w:val="00045DB8"/>
    <w:rsid w:val="000C7C44"/>
    <w:rsid w:val="000E0535"/>
    <w:rsid w:val="001C61CC"/>
    <w:rsid w:val="001F54C6"/>
    <w:rsid w:val="002207E2"/>
    <w:rsid w:val="0028445C"/>
    <w:rsid w:val="0039286F"/>
    <w:rsid w:val="003A7E77"/>
    <w:rsid w:val="003B13CC"/>
    <w:rsid w:val="003C1807"/>
    <w:rsid w:val="003C323B"/>
    <w:rsid w:val="00435BE8"/>
    <w:rsid w:val="004A6BFE"/>
    <w:rsid w:val="004C7DF4"/>
    <w:rsid w:val="004D51EB"/>
    <w:rsid w:val="004E21A1"/>
    <w:rsid w:val="005D13F6"/>
    <w:rsid w:val="00683872"/>
    <w:rsid w:val="006F336C"/>
    <w:rsid w:val="0071111A"/>
    <w:rsid w:val="00742E8A"/>
    <w:rsid w:val="00751B04"/>
    <w:rsid w:val="00840DDB"/>
    <w:rsid w:val="00906878"/>
    <w:rsid w:val="00980736"/>
    <w:rsid w:val="00983386"/>
    <w:rsid w:val="009F12AA"/>
    <w:rsid w:val="009F404C"/>
    <w:rsid w:val="00A04EF1"/>
    <w:rsid w:val="00A14375"/>
    <w:rsid w:val="00A25AC5"/>
    <w:rsid w:val="00A369FC"/>
    <w:rsid w:val="00AF4044"/>
    <w:rsid w:val="00B147FF"/>
    <w:rsid w:val="00B47191"/>
    <w:rsid w:val="00B70607"/>
    <w:rsid w:val="00B97051"/>
    <w:rsid w:val="00BF6C31"/>
    <w:rsid w:val="00C85005"/>
    <w:rsid w:val="00D54DAF"/>
    <w:rsid w:val="00E32BC5"/>
    <w:rsid w:val="00E909C5"/>
    <w:rsid w:val="00F01695"/>
    <w:rsid w:val="00F15585"/>
    <w:rsid w:val="00F16EE6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5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4C6"/>
  </w:style>
  <w:style w:type="paragraph" w:styleId="a8">
    <w:name w:val="footer"/>
    <w:basedOn w:val="a"/>
    <w:link w:val="a9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4C6"/>
  </w:style>
  <w:style w:type="character" w:styleId="aa">
    <w:name w:val="Strong"/>
    <w:basedOn w:val="a0"/>
    <w:uiPriority w:val="22"/>
    <w:qFormat/>
    <w:rsid w:val="00B47191"/>
    <w:rPr>
      <w:b/>
      <w:bCs/>
    </w:rPr>
  </w:style>
  <w:style w:type="character" w:customStyle="1" w:styleId="apple-converted-space">
    <w:name w:val="apple-converted-space"/>
    <w:basedOn w:val="a0"/>
    <w:rsid w:val="00B47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55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4C6"/>
  </w:style>
  <w:style w:type="paragraph" w:styleId="a8">
    <w:name w:val="footer"/>
    <w:basedOn w:val="a"/>
    <w:link w:val="a9"/>
    <w:uiPriority w:val="99"/>
    <w:unhideWhenUsed/>
    <w:rsid w:val="001F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4C6"/>
  </w:style>
  <w:style w:type="character" w:styleId="aa">
    <w:name w:val="Strong"/>
    <w:basedOn w:val="a0"/>
    <w:uiPriority w:val="22"/>
    <w:qFormat/>
    <w:rsid w:val="00B47191"/>
    <w:rPr>
      <w:b/>
      <w:bCs/>
    </w:rPr>
  </w:style>
  <w:style w:type="character" w:customStyle="1" w:styleId="apple-converted-space">
    <w:name w:val="apple-converted-space"/>
    <w:basedOn w:val="a0"/>
    <w:rsid w:val="00B4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dsu.ru/about/administration/prorektor-po-uchebnoj-rabo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UY5157</cp:lastModifiedBy>
  <cp:revision>2</cp:revision>
  <dcterms:created xsi:type="dcterms:W3CDTF">2018-05-25T05:52:00Z</dcterms:created>
  <dcterms:modified xsi:type="dcterms:W3CDTF">2018-05-25T05:52:00Z</dcterms:modified>
</cp:coreProperties>
</file>